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447A5" w14:textId="028EAE4C" w:rsidR="00C80AEC" w:rsidRDefault="00C80AEC" w:rsidP="003A16D2">
      <w:r>
        <w:rPr>
          <w:rFonts w:hint="eastAsia"/>
        </w:rPr>
        <w:t xml:space="preserve">　　　　　　　　　　　　　　　　　　　　　　　　　　　</w:t>
      </w:r>
      <w:r w:rsidR="003A16D2">
        <w:rPr>
          <w:rFonts w:hint="eastAsia"/>
        </w:rPr>
        <w:t xml:space="preserve">　　</w:t>
      </w:r>
      <w:r w:rsidR="00FB60B7">
        <w:rPr>
          <w:rFonts w:hint="eastAsia"/>
        </w:rPr>
        <w:t xml:space="preserve">　　</w:t>
      </w:r>
      <w:r>
        <w:rPr>
          <w:rFonts w:hint="eastAsia"/>
        </w:rPr>
        <w:t>2</w:t>
      </w:r>
      <w:r>
        <w:t>020</w:t>
      </w:r>
      <w:r>
        <w:rPr>
          <w:rFonts w:hint="eastAsia"/>
        </w:rPr>
        <w:t>年1</w:t>
      </w:r>
      <w:r>
        <w:t>0</w:t>
      </w:r>
      <w:r>
        <w:rPr>
          <w:rFonts w:hint="eastAsia"/>
        </w:rPr>
        <w:t>月</w:t>
      </w:r>
      <w:r w:rsidR="003A16D2">
        <w:rPr>
          <w:rFonts w:hint="eastAsia"/>
        </w:rPr>
        <w:t>５</w:t>
      </w:r>
      <w:r>
        <w:rPr>
          <w:rFonts w:hint="eastAsia"/>
        </w:rPr>
        <w:t>日</w:t>
      </w:r>
    </w:p>
    <w:p w14:paraId="6DCB9B60" w14:textId="0E9F8A59" w:rsidR="00C80AEC" w:rsidRDefault="00C80AEC" w:rsidP="00C80AEC"/>
    <w:p w14:paraId="198B2883" w14:textId="0A9DFB91" w:rsidR="00C80AEC" w:rsidRDefault="00C80AEC" w:rsidP="00C80AEC"/>
    <w:p w14:paraId="4F0095CA" w14:textId="77777777" w:rsidR="003A16D2" w:rsidRDefault="00C80AEC" w:rsidP="00C80AEC">
      <w:r w:rsidRPr="00C80AEC">
        <w:t>内閣総理大臣</w:t>
      </w:r>
    </w:p>
    <w:p w14:paraId="630B65C5" w14:textId="148025F4" w:rsidR="00C80AEC" w:rsidRPr="00C80AEC" w:rsidRDefault="003A16D2" w:rsidP="00C80AEC">
      <w:r>
        <w:rPr>
          <w:rFonts w:hint="eastAsia"/>
        </w:rPr>
        <w:t xml:space="preserve">　菅　義偉　</w:t>
      </w:r>
      <w:r w:rsidR="00C80AEC" w:rsidRPr="00C80AEC">
        <w:t>殿</w:t>
      </w:r>
    </w:p>
    <w:p w14:paraId="474C321F" w14:textId="77777777" w:rsidR="00C80AEC" w:rsidRPr="00C80AEC" w:rsidRDefault="00C80AEC" w:rsidP="00C80AEC"/>
    <w:p w14:paraId="512BBD41" w14:textId="30CB35C3" w:rsidR="00C80AEC" w:rsidRPr="00C80AEC" w:rsidRDefault="00C80AEC" w:rsidP="00C80AEC">
      <w:pPr>
        <w:ind w:firstLineChars="2500" w:firstLine="5250"/>
      </w:pPr>
      <w:r w:rsidRPr="00C80AEC">
        <w:t xml:space="preserve">　</w:t>
      </w:r>
      <w:r w:rsidR="003A16D2">
        <w:rPr>
          <w:rFonts w:hint="eastAsia"/>
        </w:rPr>
        <w:t xml:space="preserve">　</w:t>
      </w:r>
      <w:r w:rsidR="00FB60B7">
        <w:rPr>
          <w:rFonts w:hint="eastAsia"/>
        </w:rPr>
        <w:t xml:space="preserve">　　</w:t>
      </w:r>
      <w:r w:rsidR="003A16D2">
        <w:rPr>
          <w:rFonts w:hint="eastAsia"/>
        </w:rPr>
        <w:t xml:space="preserve">　</w:t>
      </w:r>
      <w:r w:rsidRPr="00C80AEC">
        <w:t>山口大学教職員組合</w:t>
      </w:r>
    </w:p>
    <w:p w14:paraId="16085955" w14:textId="4E9E05B9" w:rsidR="00C80AEC" w:rsidRDefault="00C80AEC" w:rsidP="00C80AEC"/>
    <w:p w14:paraId="1F4E5776" w14:textId="77777777" w:rsidR="00C80AEC" w:rsidRPr="00C80AEC" w:rsidRDefault="00C80AEC" w:rsidP="00C80AEC"/>
    <w:p w14:paraId="5957C8E0" w14:textId="133CBC76" w:rsidR="00C80AEC" w:rsidRPr="00C80AEC" w:rsidRDefault="00C80AEC" w:rsidP="00C80AEC">
      <w:pPr>
        <w:jc w:val="center"/>
        <w:rPr>
          <w:sz w:val="28"/>
          <w:szCs w:val="28"/>
        </w:rPr>
      </w:pPr>
      <w:r w:rsidRPr="00C80AEC">
        <w:rPr>
          <w:sz w:val="28"/>
          <w:szCs w:val="28"/>
        </w:rPr>
        <w:t>日本学術会議会員人事への介入に対する抗議</w:t>
      </w:r>
    </w:p>
    <w:p w14:paraId="17C21FA8" w14:textId="77777777" w:rsidR="00C80AEC" w:rsidRPr="00C80AEC" w:rsidRDefault="00C80AEC" w:rsidP="00C80AEC"/>
    <w:p w14:paraId="427BDF89" w14:textId="77777777" w:rsidR="003A16D2" w:rsidRPr="003A16D2" w:rsidRDefault="00C80AEC" w:rsidP="003A16D2">
      <w:r w:rsidRPr="00C80AEC">
        <w:t xml:space="preserve">　</w:t>
      </w:r>
      <w:r w:rsidR="003A16D2" w:rsidRPr="003A16D2">
        <w:rPr>
          <w:rFonts w:hint="eastAsia"/>
        </w:rPr>
        <w:t>去る９月１６日</w:t>
      </w:r>
      <w:r w:rsidR="003A16D2" w:rsidRPr="003A16D2">
        <w:t>、安倍晋三前首相の辞任を受けて首相に就任されたこと、本来であればお祝い申し上げるべきところですが、日本学術会議会員改選に伴う推薦候補6名の任命</w:t>
      </w:r>
      <w:r w:rsidR="003A16D2" w:rsidRPr="003A16D2">
        <w:rPr>
          <w:rFonts w:hint="eastAsia"/>
        </w:rPr>
        <w:t>を、その理由を説明することもせず</w:t>
      </w:r>
      <w:r w:rsidR="003A16D2" w:rsidRPr="003A16D2">
        <w:t>拒否</w:t>
      </w:r>
      <w:r w:rsidR="003A16D2" w:rsidRPr="003A16D2">
        <w:rPr>
          <w:rFonts w:hint="eastAsia"/>
        </w:rPr>
        <w:t>する</w:t>
      </w:r>
      <w:r w:rsidR="003A16D2" w:rsidRPr="003A16D2">
        <w:t>という前代未聞の暴挙に強く抗議せざるを得ないこと、誠に残念なことであります。</w:t>
      </w:r>
    </w:p>
    <w:p w14:paraId="253B73AC" w14:textId="77777777" w:rsidR="003A16D2" w:rsidRPr="003A16D2" w:rsidRDefault="003A16D2" w:rsidP="003A16D2">
      <w:r w:rsidRPr="003A16D2">
        <w:t xml:space="preserve">　</w:t>
      </w:r>
    </w:p>
    <w:p w14:paraId="74D14C59" w14:textId="77777777" w:rsidR="003A16D2" w:rsidRPr="003A16D2" w:rsidRDefault="003A16D2" w:rsidP="003A16D2">
      <w:r w:rsidRPr="003A16D2">
        <w:t xml:space="preserve">　日本の科学者およそ９０万人を代表する</w:t>
      </w:r>
      <w:r w:rsidRPr="003A16D2">
        <w:rPr>
          <w:rFonts w:hint="eastAsia"/>
        </w:rPr>
        <w:t>機関</w:t>
      </w:r>
      <w:r w:rsidRPr="003A16D2">
        <w:t>である日本学術会議</w:t>
      </w:r>
      <w:r w:rsidRPr="003A16D2">
        <w:rPr>
          <w:rFonts w:hint="eastAsia"/>
        </w:rPr>
        <w:t>が</w:t>
      </w:r>
      <w:r w:rsidRPr="003A16D2">
        <w:t>これまで、学問の自由を守りつつ日本の科学の発展に大きく貢献してきたことは誰もが知るところです</w:t>
      </w:r>
      <w:r w:rsidRPr="003A16D2">
        <w:rPr>
          <w:rFonts w:hint="eastAsia"/>
        </w:rPr>
        <w:t>。</w:t>
      </w:r>
      <w:r w:rsidRPr="003A16D2">
        <w:t>これは、学術会議が</w:t>
      </w:r>
      <w:r w:rsidRPr="003A16D2">
        <w:rPr>
          <w:rFonts w:hint="eastAsia"/>
        </w:rPr>
        <w:t>内閣府</w:t>
      </w:r>
      <w:r w:rsidRPr="003A16D2">
        <w:t>の</w:t>
      </w:r>
      <w:r w:rsidRPr="003A16D2">
        <w:rPr>
          <w:rFonts w:hint="eastAsia"/>
        </w:rPr>
        <w:t>もと</w:t>
      </w:r>
      <w:r w:rsidRPr="003A16D2">
        <w:t>に設置され国の予算で運営されては</w:t>
      </w:r>
      <w:r w:rsidRPr="003A16D2">
        <w:rPr>
          <w:rFonts w:hint="eastAsia"/>
        </w:rPr>
        <w:t>いるものの</w:t>
      </w:r>
      <w:r w:rsidRPr="003A16D2">
        <w:t>、1949</w:t>
      </w:r>
      <w:r w:rsidRPr="003A16D2">
        <w:rPr>
          <w:rFonts w:hint="eastAsia"/>
        </w:rPr>
        <w:t>年の創設以来、</w:t>
      </w:r>
      <w:r w:rsidRPr="003A16D2">
        <w:t>その運営・社会への発信は</w:t>
      </w:r>
      <w:r w:rsidRPr="003A16D2">
        <w:rPr>
          <w:rFonts w:hint="eastAsia"/>
        </w:rPr>
        <w:t>時の</w:t>
      </w:r>
      <w:r w:rsidRPr="003A16D2">
        <w:t>政府の介入を受けることなく、科学者自身の総意にもとづいて行われてきたことによると考えます。</w:t>
      </w:r>
    </w:p>
    <w:p w14:paraId="1C6ADB62" w14:textId="77777777" w:rsidR="003A16D2" w:rsidRPr="003A16D2" w:rsidRDefault="003A16D2" w:rsidP="003A16D2"/>
    <w:p w14:paraId="4A6F0B8D" w14:textId="77777777" w:rsidR="003A16D2" w:rsidRPr="003A16D2" w:rsidRDefault="003A16D2" w:rsidP="003A16D2">
      <w:r w:rsidRPr="003A16D2">
        <w:t xml:space="preserve">　</w:t>
      </w:r>
      <w:r w:rsidRPr="003A16D2">
        <w:rPr>
          <w:rFonts w:hint="eastAsia"/>
        </w:rPr>
        <w:t>日本学術会議法によれば、</w:t>
      </w:r>
      <w:r w:rsidRPr="003A16D2">
        <w:t>学術会議会員</w:t>
      </w:r>
      <w:r w:rsidRPr="003A16D2">
        <w:rPr>
          <w:rFonts w:hint="eastAsia"/>
        </w:rPr>
        <w:t>は</w:t>
      </w:r>
      <w:r w:rsidRPr="003A16D2">
        <w:t>内閣総理大臣</w:t>
      </w:r>
      <w:r w:rsidRPr="003A16D2">
        <w:rPr>
          <w:rFonts w:hint="eastAsia"/>
        </w:rPr>
        <w:t>が任命する（同法第</w:t>
      </w:r>
      <w:r w:rsidRPr="003A16D2">
        <w:t>7条）とされているものの、</w:t>
      </w:r>
      <w:r w:rsidRPr="003A16D2">
        <w:rPr>
          <w:rFonts w:hint="eastAsia"/>
        </w:rPr>
        <w:t>あくまで学術会議の推薦に基づいて（同法第１</w:t>
      </w:r>
      <w:r w:rsidRPr="003A16D2">
        <w:t>7条の定め）</w:t>
      </w:r>
      <w:r w:rsidRPr="003A16D2">
        <w:rPr>
          <w:rFonts w:hint="eastAsia"/>
        </w:rPr>
        <w:t>行われる形式的な任命権行使であり、「任命拒否」は違憲・違法であるとの批判が高まっております。</w:t>
      </w:r>
    </w:p>
    <w:p w14:paraId="211B0EF8" w14:textId="77777777" w:rsidR="003A16D2" w:rsidRPr="003A16D2" w:rsidRDefault="003A16D2" w:rsidP="003A16D2"/>
    <w:p w14:paraId="261A0568" w14:textId="77777777" w:rsidR="003A16D2" w:rsidRPr="003A16D2" w:rsidRDefault="003A16D2" w:rsidP="003A16D2">
      <w:r w:rsidRPr="003A16D2">
        <w:t xml:space="preserve">　すでに、新聞各紙</w:t>
      </w:r>
      <w:r w:rsidRPr="003A16D2">
        <w:rPr>
          <w:rFonts w:hint="eastAsia"/>
        </w:rPr>
        <w:t>・テレビ各局が、</w:t>
      </w:r>
      <w:r w:rsidRPr="003A16D2">
        <w:t>ことの重大性に鑑みて問題点を</w:t>
      </w:r>
      <w:r w:rsidRPr="003A16D2">
        <w:rPr>
          <w:rFonts w:hint="eastAsia"/>
        </w:rPr>
        <w:t>大きく</w:t>
      </w:r>
      <w:r w:rsidRPr="003A16D2">
        <w:t>指摘</w:t>
      </w:r>
      <w:r w:rsidRPr="003A16D2">
        <w:rPr>
          <w:rFonts w:hint="eastAsia"/>
        </w:rPr>
        <w:t>・報道し、大学関係者等からの困惑と批判の声が広がっています。貴職におかれては、</w:t>
      </w:r>
      <w:r w:rsidRPr="003A16D2">
        <w:t>今回の「愚行</w:t>
      </w:r>
      <w:r w:rsidRPr="003A16D2">
        <w:rPr>
          <w:rFonts w:hint="eastAsia"/>
        </w:rPr>
        <w:t>・蛮行</w:t>
      </w:r>
      <w:r w:rsidRPr="003A16D2">
        <w:t>」と言わざるを得ない学術会議人事への介入・拒否をただちに撤回されるよう、強い抗議とともに申し入れるものです。</w:t>
      </w:r>
    </w:p>
    <w:p w14:paraId="4F4E1AEE" w14:textId="77777777" w:rsidR="003A16D2" w:rsidRPr="003A16D2" w:rsidRDefault="003A16D2" w:rsidP="003A16D2"/>
    <w:p w14:paraId="026C067D" w14:textId="77777777" w:rsidR="003A16D2" w:rsidRPr="003A16D2" w:rsidRDefault="003A16D2" w:rsidP="003A16D2">
      <w:r w:rsidRPr="003A16D2">
        <w:rPr>
          <w:rFonts w:hint="eastAsia"/>
        </w:rPr>
        <w:t xml:space="preserve">　　　　　　　　　　　　　　　　　　　　　　　　　　　　　　　　　　　　以　上</w:t>
      </w:r>
    </w:p>
    <w:p w14:paraId="6C1C0E2F" w14:textId="05419DB7" w:rsidR="00C80AEC" w:rsidRPr="00C80AEC" w:rsidRDefault="00C80AEC" w:rsidP="003A16D2"/>
    <w:p w14:paraId="10EB7D3E" w14:textId="5DBC7F5C" w:rsidR="00C80AEC" w:rsidRPr="00C80AEC" w:rsidRDefault="00C80AEC"/>
    <w:p w14:paraId="236EC66A" w14:textId="77777777" w:rsidR="00C80AEC" w:rsidRDefault="00C80AEC"/>
    <w:sectPr w:rsidR="00C80AEC" w:rsidSect="00726B85">
      <w:pgSz w:w="11906" w:h="16838"/>
      <w:pgMar w:top="136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E9543" w14:textId="77777777" w:rsidR="00082ED7" w:rsidRDefault="00082ED7" w:rsidP="003A16D2">
      <w:r>
        <w:separator/>
      </w:r>
    </w:p>
  </w:endnote>
  <w:endnote w:type="continuationSeparator" w:id="0">
    <w:p w14:paraId="2B7B1EAA" w14:textId="77777777" w:rsidR="00082ED7" w:rsidRDefault="00082ED7" w:rsidP="003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D1833" w14:textId="77777777" w:rsidR="00082ED7" w:rsidRDefault="00082ED7" w:rsidP="003A16D2">
      <w:r>
        <w:separator/>
      </w:r>
    </w:p>
  </w:footnote>
  <w:footnote w:type="continuationSeparator" w:id="0">
    <w:p w14:paraId="7BEADCC8" w14:textId="77777777" w:rsidR="00082ED7" w:rsidRDefault="00082ED7" w:rsidP="003A1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EC"/>
    <w:rsid w:val="00082ED7"/>
    <w:rsid w:val="00270CC0"/>
    <w:rsid w:val="002D73CB"/>
    <w:rsid w:val="003A16D2"/>
    <w:rsid w:val="00726B85"/>
    <w:rsid w:val="00A81B81"/>
    <w:rsid w:val="00C3763C"/>
    <w:rsid w:val="00C80AEC"/>
    <w:rsid w:val="00D92828"/>
    <w:rsid w:val="00FB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83262"/>
  <w15:chartTrackingRefBased/>
  <w15:docId w15:val="{11EAB8DA-5ED6-4B57-8F0B-78BC5ED9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6D2"/>
    <w:pPr>
      <w:tabs>
        <w:tab w:val="center" w:pos="4252"/>
        <w:tab w:val="right" w:pos="8504"/>
      </w:tabs>
      <w:snapToGrid w:val="0"/>
    </w:pPr>
  </w:style>
  <w:style w:type="character" w:customStyle="1" w:styleId="a4">
    <w:name w:val="ヘッダー (文字)"/>
    <w:basedOn w:val="a0"/>
    <w:link w:val="a3"/>
    <w:uiPriority w:val="99"/>
    <w:rsid w:val="003A16D2"/>
  </w:style>
  <w:style w:type="paragraph" w:styleId="a5">
    <w:name w:val="footer"/>
    <w:basedOn w:val="a"/>
    <w:link w:val="a6"/>
    <w:uiPriority w:val="99"/>
    <w:unhideWhenUsed/>
    <w:rsid w:val="003A16D2"/>
    <w:pPr>
      <w:tabs>
        <w:tab w:val="center" w:pos="4252"/>
        <w:tab w:val="right" w:pos="8504"/>
      </w:tabs>
      <w:snapToGrid w:val="0"/>
    </w:pPr>
  </w:style>
  <w:style w:type="character" w:customStyle="1" w:styleId="a6">
    <w:name w:val="フッター (文字)"/>
    <w:basedOn w:val="a0"/>
    <w:link w:val="a5"/>
    <w:uiPriority w:val="99"/>
    <w:rsid w:val="003A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6754">
      <w:bodyDiv w:val="1"/>
      <w:marLeft w:val="0"/>
      <w:marRight w:val="0"/>
      <w:marTop w:val="0"/>
      <w:marBottom w:val="0"/>
      <w:divBdr>
        <w:top w:val="none" w:sz="0" w:space="0" w:color="auto"/>
        <w:left w:val="none" w:sz="0" w:space="0" w:color="auto"/>
        <w:bottom w:val="none" w:sz="0" w:space="0" w:color="auto"/>
        <w:right w:val="none" w:sz="0" w:space="0" w:color="auto"/>
      </w:divBdr>
      <w:divsChild>
        <w:div w:id="1327393852">
          <w:marLeft w:val="0"/>
          <w:marRight w:val="0"/>
          <w:marTop w:val="0"/>
          <w:marBottom w:val="0"/>
          <w:divBdr>
            <w:top w:val="none" w:sz="0" w:space="0" w:color="auto"/>
            <w:left w:val="none" w:sz="0" w:space="0" w:color="auto"/>
            <w:bottom w:val="none" w:sz="0" w:space="0" w:color="auto"/>
            <w:right w:val="none" w:sz="0" w:space="0" w:color="auto"/>
          </w:divBdr>
        </w:div>
        <w:div w:id="1367632026">
          <w:marLeft w:val="0"/>
          <w:marRight w:val="0"/>
          <w:marTop w:val="0"/>
          <w:marBottom w:val="0"/>
          <w:divBdr>
            <w:top w:val="none" w:sz="0" w:space="0" w:color="auto"/>
            <w:left w:val="none" w:sz="0" w:space="0" w:color="auto"/>
            <w:bottom w:val="none" w:sz="0" w:space="0" w:color="auto"/>
            <w:right w:val="none" w:sz="0" w:space="0" w:color="auto"/>
          </w:divBdr>
        </w:div>
        <w:div w:id="29456572">
          <w:marLeft w:val="0"/>
          <w:marRight w:val="0"/>
          <w:marTop w:val="0"/>
          <w:marBottom w:val="0"/>
          <w:divBdr>
            <w:top w:val="none" w:sz="0" w:space="0" w:color="auto"/>
            <w:left w:val="none" w:sz="0" w:space="0" w:color="auto"/>
            <w:bottom w:val="none" w:sz="0" w:space="0" w:color="auto"/>
            <w:right w:val="none" w:sz="0" w:space="0" w:color="auto"/>
          </w:divBdr>
        </w:div>
        <w:div w:id="45033671">
          <w:marLeft w:val="0"/>
          <w:marRight w:val="0"/>
          <w:marTop w:val="0"/>
          <w:marBottom w:val="0"/>
          <w:divBdr>
            <w:top w:val="none" w:sz="0" w:space="0" w:color="auto"/>
            <w:left w:val="none" w:sz="0" w:space="0" w:color="auto"/>
            <w:bottom w:val="none" w:sz="0" w:space="0" w:color="auto"/>
            <w:right w:val="none" w:sz="0" w:space="0" w:color="auto"/>
          </w:divBdr>
        </w:div>
        <w:div w:id="1677683065">
          <w:marLeft w:val="0"/>
          <w:marRight w:val="0"/>
          <w:marTop w:val="0"/>
          <w:marBottom w:val="0"/>
          <w:divBdr>
            <w:top w:val="none" w:sz="0" w:space="0" w:color="auto"/>
            <w:left w:val="none" w:sz="0" w:space="0" w:color="auto"/>
            <w:bottom w:val="none" w:sz="0" w:space="0" w:color="auto"/>
            <w:right w:val="none" w:sz="0" w:space="0" w:color="auto"/>
          </w:divBdr>
        </w:div>
        <w:div w:id="1642887038">
          <w:marLeft w:val="0"/>
          <w:marRight w:val="0"/>
          <w:marTop w:val="0"/>
          <w:marBottom w:val="0"/>
          <w:divBdr>
            <w:top w:val="none" w:sz="0" w:space="0" w:color="auto"/>
            <w:left w:val="none" w:sz="0" w:space="0" w:color="auto"/>
            <w:bottom w:val="none" w:sz="0" w:space="0" w:color="auto"/>
            <w:right w:val="none" w:sz="0" w:space="0" w:color="auto"/>
          </w:divBdr>
        </w:div>
        <w:div w:id="1019308087">
          <w:marLeft w:val="0"/>
          <w:marRight w:val="0"/>
          <w:marTop w:val="0"/>
          <w:marBottom w:val="0"/>
          <w:divBdr>
            <w:top w:val="none" w:sz="0" w:space="0" w:color="auto"/>
            <w:left w:val="none" w:sz="0" w:space="0" w:color="auto"/>
            <w:bottom w:val="none" w:sz="0" w:space="0" w:color="auto"/>
            <w:right w:val="none" w:sz="0" w:space="0" w:color="auto"/>
          </w:divBdr>
        </w:div>
        <w:div w:id="1011027487">
          <w:marLeft w:val="0"/>
          <w:marRight w:val="0"/>
          <w:marTop w:val="0"/>
          <w:marBottom w:val="0"/>
          <w:divBdr>
            <w:top w:val="none" w:sz="0" w:space="0" w:color="auto"/>
            <w:left w:val="none" w:sz="0" w:space="0" w:color="auto"/>
            <w:bottom w:val="none" w:sz="0" w:space="0" w:color="auto"/>
            <w:right w:val="none" w:sz="0" w:space="0" w:color="auto"/>
          </w:divBdr>
        </w:div>
        <w:div w:id="1307735657">
          <w:marLeft w:val="0"/>
          <w:marRight w:val="0"/>
          <w:marTop w:val="0"/>
          <w:marBottom w:val="0"/>
          <w:divBdr>
            <w:top w:val="none" w:sz="0" w:space="0" w:color="auto"/>
            <w:left w:val="none" w:sz="0" w:space="0" w:color="auto"/>
            <w:bottom w:val="none" w:sz="0" w:space="0" w:color="auto"/>
            <w:right w:val="none" w:sz="0" w:space="0" w:color="auto"/>
          </w:divBdr>
        </w:div>
        <w:div w:id="1182083991">
          <w:marLeft w:val="0"/>
          <w:marRight w:val="0"/>
          <w:marTop w:val="0"/>
          <w:marBottom w:val="0"/>
          <w:divBdr>
            <w:top w:val="none" w:sz="0" w:space="0" w:color="auto"/>
            <w:left w:val="none" w:sz="0" w:space="0" w:color="auto"/>
            <w:bottom w:val="none" w:sz="0" w:space="0" w:color="auto"/>
            <w:right w:val="none" w:sz="0" w:space="0" w:color="auto"/>
          </w:divBdr>
        </w:div>
        <w:div w:id="1617255267">
          <w:marLeft w:val="0"/>
          <w:marRight w:val="0"/>
          <w:marTop w:val="0"/>
          <w:marBottom w:val="0"/>
          <w:divBdr>
            <w:top w:val="none" w:sz="0" w:space="0" w:color="auto"/>
            <w:left w:val="none" w:sz="0" w:space="0" w:color="auto"/>
            <w:bottom w:val="none" w:sz="0" w:space="0" w:color="auto"/>
            <w:right w:val="none" w:sz="0" w:space="0" w:color="auto"/>
          </w:divBdr>
        </w:div>
        <w:div w:id="28404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ykamo</dc:creator>
  <cp:keywords/>
  <dc:description/>
  <cp:lastModifiedBy>藤井 春希</cp:lastModifiedBy>
  <cp:revision>2</cp:revision>
  <cp:lastPrinted>2020-10-05T06:13:00Z</cp:lastPrinted>
  <dcterms:created xsi:type="dcterms:W3CDTF">2020-10-07T07:01:00Z</dcterms:created>
  <dcterms:modified xsi:type="dcterms:W3CDTF">2020-10-07T07:01:00Z</dcterms:modified>
</cp:coreProperties>
</file>